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C77D2" w:rsidRPr="00BC77D2" w:rsidRDefault="00BC77D2" w:rsidP="00BC77D2">
      <w:pPr>
        <w:ind w:firstLine="284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C77D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 нелегальной занятости и её последствиях</w:t>
      </w:r>
      <w:r w:rsidR="00C9255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!</w:t>
      </w:r>
    </w:p>
    <w:p w:rsidR="000C1414" w:rsidRPr="00BC77D2" w:rsidRDefault="00BC77D2" w:rsidP="000C1414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C77D2">
        <w:rPr>
          <w:rFonts w:ascii="Times New Roman" w:hAnsi="Times New Roman" w:cs="Times New Roman"/>
          <w:sz w:val="28"/>
          <w:szCs w:val="28"/>
        </w:rPr>
        <w:t>Нелегальная</w:t>
      </w:r>
      <w:r w:rsidR="000C1414" w:rsidRPr="00BC77D2">
        <w:rPr>
          <w:rFonts w:ascii="Times New Roman" w:hAnsi="Times New Roman" w:cs="Times New Roman"/>
          <w:sz w:val="28"/>
          <w:szCs w:val="28"/>
        </w:rPr>
        <w:t xml:space="preserve"> занятость – это трудовые отношения, основанные на устной договоренности без заключения письменного трудового договора; неформальный сектор рынка труда, на котором работники практически лишены возможности социальной и правовой защиты. Не секрет, что некоторые работодатели в целях экономии и ухода от налоговых и других обязательных платежей, принимая работника, отказывают ему в оформлении трудовых отношений. Соглашаясь на работу без официального оформления трудовых отношений, наемный работник практически лишается возможности социальной и правовой защиты, становится уязвимым в случае возникновения конфликтных ситуаций, нарушения работодателем обозначенных ранее договоренностей.</w:t>
      </w:r>
    </w:p>
    <w:p w:rsidR="000C1414" w:rsidRPr="00BC77D2" w:rsidRDefault="000C1414" w:rsidP="000C1414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C77D2">
        <w:rPr>
          <w:rFonts w:ascii="Times New Roman" w:hAnsi="Times New Roman" w:cs="Times New Roman"/>
          <w:sz w:val="28"/>
          <w:szCs w:val="28"/>
        </w:rPr>
        <w:t>Трудовые отношения в этом случае характеризуются высокой долей нестабильности, возникает неуверенность в завтрашнем дне, перспективах профессионального развития и предоставлении социальных гарантий в будущем.</w:t>
      </w:r>
    </w:p>
    <w:p w:rsidR="000C1414" w:rsidRPr="00BC77D2" w:rsidRDefault="000C1414" w:rsidP="000C1414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C77D2">
        <w:rPr>
          <w:rFonts w:ascii="Times New Roman" w:hAnsi="Times New Roman" w:cs="Times New Roman"/>
          <w:sz w:val="28"/>
          <w:szCs w:val="28"/>
        </w:rPr>
        <w:t>Молодежь склонна к неформальной занятости, потому что здесь сказывается отсутствие образования, невозможность устроится без опыта работы, также сложность совмещать учебу и иную деятельность.</w:t>
      </w:r>
    </w:p>
    <w:p w:rsidR="000C1414" w:rsidRPr="00BC77D2" w:rsidRDefault="000C1414" w:rsidP="000C1414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C77D2">
        <w:rPr>
          <w:rFonts w:ascii="Times New Roman" w:hAnsi="Times New Roman" w:cs="Times New Roman"/>
          <w:sz w:val="28"/>
          <w:szCs w:val="28"/>
        </w:rPr>
        <w:t>Таким образом, создается неформальный сектор рынка труда, на котором работники практически лишены возможности социальной и правовой защиты. </w:t>
      </w:r>
    </w:p>
    <w:p w:rsidR="000C1414" w:rsidRPr="00BC77D2" w:rsidRDefault="000C1414" w:rsidP="000C1414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C77D2">
        <w:rPr>
          <w:rFonts w:ascii="Times New Roman" w:hAnsi="Times New Roman" w:cs="Times New Roman"/>
          <w:sz w:val="28"/>
          <w:szCs w:val="28"/>
        </w:rPr>
        <w:t>Основными проявлениями неформальной занятости являются:</w:t>
      </w:r>
    </w:p>
    <w:p w:rsidR="000C1414" w:rsidRPr="00BC77D2" w:rsidRDefault="000C1414" w:rsidP="000C1414">
      <w:pPr>
        <w:numPr>
          <w:ilvl w:val="0"/>
          <w:numId w:val="1"/>
        </w:numPr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C77D2">
        <w:rPr>
          <w:rFonts w:ascii="Times New Roman" w:hAnsi="Times New Roman" w:cs="Times New Roman"/>
          <w:sz w:val="28"/>
          <w:szCs w:val="28"/>
        </w:rPr>
        <w:t>отсутствие оформления трудовых отношений с работником в письменной форме;</w:t>
      </w:r>
    </w:p>
    <w:p w:rsidR="000C1414" w:rsidRPr="00BC77D2" w:rsidRDefault="000C1414" w:rsidP="000C1414">
      <w:pPr>
        <w:numPr>
          <w:ilvl w:val="0"/>
          <w:numId w:val="1"/>
        </w:numPr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C77D2">
        <w:rPr>
          <w:rFonts w:ascii="Times New Roman" w:hAnsi="Times New Roman" w:cs="Times New Roman"/>
          <w:sz w:val="28"/>
          <w:szCs w:val="28"/>
        </w:rPr>
        <w:t>существование серых схем и расчетов в наличной форме при оплате труда;</w:t>
      </w:r>
    </w:p>
    <w:p w:rsidR="000C1414" w:rsidRPr="00BC77D2" w:rsidRDefault="000C1414" w:rsidP="000C1414">
      <w:pPr>
        <w:numPr>
          <w:ilvl w:val="0"/>
          <w:numId w:val="1"/>
        </w:numPr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C77D2">
        <w:rPr>
          <w:rFonts w:ascii="Times New Roman" w:hAnsi="Times New Roman" w:cs="Times New Roman"/>
          <w:sz w:val="28"/>
          <w:szCs w:val="28"/>
        </w:rPr>
        <w:t>уклонение от уплаты страховых взносов;</w:t>
      </w:r>
    </w:p>
    <w:p w:rsidR="000C1414" w:rsidRPr="00BC77D2" w:rsidRDefault="000C1414" w:rsidP="000C1414">
      <w:pPr>
        <w:numPr>
          <w:ilvl w:val="0"/>
          <w:numId w:val="1"/>
        </w:numPr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C77D2">
        <w:rPr>
          <w:rFonts w:ascii="Times New Roman" w:hAnsi="Times New Roman" w:cs="Times New Roman"/>
          <w:sz w:val="28"/>
          <w:szCs w:val="28"/>
        </w:rPr>
        <w:t>подмена трудовых отношений договорами гражданско-правового характера.</w:t>
      </w:r>
    </w:p>
    <w:p w:rsidR="000C1414" w:rsidRPr="00BC77D2" w:rsidRDefault="000C1414" w:rsidP="000C1414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C77D2">
        <w:rPr>
          <w:rFonts w:ascii="Times New Roman" w:hAnsi="Times New Roman" w:cs="Times New Roman"/>
          <w:sz w:val="28"/>
          <w:szCs w:val="28"/>
        </w:rPr>
        <w:t xml:space="preserve">Уважаемые граждане, по вопросам использования нелегальной </w:t>
      </w:r>
      <w:r w:rsidR="001811B1">
        <w:rPr>
          <w:rFonts w:ascii="Times New Roman" w:hAnsi="Times New Roman" w:cs="Times New Roman"/>
          <w:sz w:val="28"/>
          <w:szCs w:val="28"/>
        </w:rPr>
        <w:t>занятости</w:t>
      </w:r>
      <w:r w:rsidRPr="00BC77D2">
        <w:rPr>
          <w:rFonts w:ascii="Times New Roman" w:hAnsi="Times New Roman" w:cs="Times New Roman"/>
          <w:sz w:val="28"/>
          <w:szCs w:val="28"/>
        </w:rPr>
        <w:t>, несвоевременной выплаты заработной платы и использования «серых» схем оплаты труда обращайтесь за консультацией по бесплатному телефону горячей линии Главного управления по труду и занятости населения Челябинской области 8 800 444 80 88, а также по телефону горячей линии в г. Усть-Катаве, тел. 2-53-34.</w:t>
      </w:r>
    </w:p>
    <w:p w:rsidR="000C1414" w:rsidRPr="000C1414" w:rsidRDefault="000C1414" w:rsidP="000C1414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AB1F75" w:rsidRPr="000C1414" w:rsidRDefault="00AB1F75" w:rsidP="000C1414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sectPr w:rsidR="00AB1F75" w:rsidRPr="000C1414" w:rsidSect="000C141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F0378C"/>
    <w:multiLevelType w:val="multilevel"/>
    <w:tmpl w:val="7E7267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0BF15F5"/>
    <w:multiLevelType w:val="multilevel"/>
    <w:tmpl w:val="0F128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12679568">
    <w:abstractNumId w:val="1"/>
  </w:num>
  <w:num w:numId="2" w16cid:durableId="2360190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414"/>
    <w:rsid w:val="000C1414"/>
    <w:rsid w:val="00177234"/>
    <w:rsid w:val="001811B1"/>
    <w:rsid w:val="004A47F6"/>
    <w:rsid w:val="0061238B"/>
    <w:rsid w:val="006C12A0"/>
    <w:rsid w:val="00835236"/>
    <w:rsid w:val="00AB1F75"/>
    <w:rsid w:val="00BC77D2"/>
    <w:rsid w:val="00C9255F"/>
    <w:rsid w:val="00F63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3657E"/>
  <w15:chartTrackingRefBased/>
  <w15:docId w15:val="{2A5743A7-CB85-4888-A95C-0E93DEA61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C14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1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141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14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141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14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14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14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14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14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C14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C141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C141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C141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C141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C141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C141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C141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C14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C1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14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C14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C1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C141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C141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C141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C14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C141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C14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Чернова Ольга Александровна</dc:creator>
  <cp:keywords/>
  <dc:description/>
  <cp:lastModifiedBy>Чернова Ольга Александровна</cp:lastModifiedBy>
  <cp:revision>4</cp:revision>
  <dcterms:created xsi:type="dcterms:W3CDTF">2026-01-30T03:38:00Z</dcterms:created>
  <dcterms:modified xsi:type="dcterms:W3CDTF">2026-03-04T05:08:00Z</dcterms:modified>
</cp:coreProperties>
</file>